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Default="006704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8C70192" w14:textId="77777777" w:rsidR="00C04F6B" w:rsidRDefault="006704E0" w:rsidP="00CD7AFC">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A31820F" w14:textId="77CA1F12" w:rsidR="00C6683B" w:rsidRPr="00C6683B" w:rsidRDefault="00C6683B" w:rsidP="00C6683B">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D</w:t>
      </w:r>
      <w:r w:rsidRPr="00C6683B">
        <w:rPr>
          <w:rFonts w:ascii="Times New Roman" w:hAnsi="Times New Roman" w:cs="Times New Roman"/>
          <w:b/>
          <w:caps/>
          <w:sz w:val="24"/>
          <w:szCs w:val="24"/>
        </w:rPr>
        <w:t xml:space="preserve">ĖL 2006 M. GEGUŽĖS 10 D. VALSTYBINĖS ŽEMĖS NUOMOS SUTARTIES </w:t>
      </w:r>
    </w:p>
    <w:p w14:paraId="459402F9" w14:textId="68574A4B" w:rsidR="00C04F6B" w:rsidRDefault="00C6683B" w:rsidP="00C6683B">
      <w:pPr>
        <w:spacing w:after="0" w:line="240" w:lineRule="auto"/>
        <w:jc w:val="center"/>
        <w:rPr>
          <w:rFonts w:ascii="Times New Roman" w:hAnsi="Times New Roman" w:cs="Times New Roman"/>
          <w:b/>
          <w:caps/>
          <w:sz w:val="24"/>
          <w:szCs w:val="24"/>
        </w:rPr>
      </w:pPr>
      <w:r w:rsidRPr="00C6683B">
        <w:rPr>
          <w:rFonts w:ascii="Times New Roman" w:hAnsi="Times New Roman" w:cs="Times New Roman"/>
          <w:b/>
          <w:caps/>
          <w:sz w:val="24"/>
          <w:szCs w:val="24"/>
        </w:rPr>
        <w:t>NR. N75/06-1/0091 NUTRAUKIMO</w:t>
      </w:r>
    </w:p>
    <w:p w14:paraId="5A42E87E" w14:textId="77777777" w:rsidR="00C04F6B" w:rsidRDefault="00C04F6B">
      <w:pPr>
        <w:spacing w:after="0" w:line="240" w:lineRule="auto"/>
        <w:jc w:val="center"/>
        <w:rPr>
          <w:rFonts w:ascii="Times New Roman" w:hAnsi="Times New Roman" w:cs="Times New Roman"/>
          <w:b/>
          <w:caps/>
          <w:sz w:val="24"/>
          <w:szCs w:val="24"/>
        </w:rPr>
      </w:pPr>
    </w:p>
    <w:p w14:paraId="53DE020A" w14:textId="0CD3B528"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083F48">
        <w:rPr>
          <w:rFonts w:ascii="Times New Roman" w:eastAsia="Times New Roman" w:hAnsi="Times New Roman" w:cs="Times New Roman"/>
          <w:bCs/>
          <w:sz w:val="24"/>
          <w:szCs w:val="24"/>
          <w:lang w:val="lt-LT" w:eastAsia="ja-JP"/>
        </w:rPr>
        <w:t xml:space="preserve">rugpjūčio 13 </w:t>
      </w:r>
      <w:r>
        <w:rPr>
          <w:rFonts w:ascii="Times New Roman" w:eastAsia="Times New Roman" w:hAnsi="Times New Roman" w:cs="Times New Roman"/>
          <w:bCs/>
          <w:sz w:val="24"/>
          <w:szCs w:val="24"/>
          <w:lang w:val="lt-LT" w:eastAsia="ja-JP"/>
        </w:rPr>
        <w:t>d. Nr. T10-</w:t>
      </w:r>
      <w:r w:rsidR="00083F48">
        <w:rPr>
          <w:rFonts w:ascii="Times New Roman" w:eastAsia="Times New Roman" w:hAnsi="Times New Roman" w:cs="Times New Roman"/>
          <w:bCs/>
          <w:sz w:val="24"/>
          <w:szCs w:val="24"/>
          <w:lang w:val="lt-LT" w:eastAsia="ja-JP"/>
        </w:rPr>
        <w:t>183</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7D7A6168" w14:textId="77777777" w:rsidR="00C04F6B" w:rsidRDefault="006704E0">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425476EA" w14:textId="5A91DC0F" w:rsidR="000412A9"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projekto tikslas – nutraukti </w:t>
      </w:r>
      <w:bookmarkStart w:id="0" w:name="_Hlk157084582"/>
      <w:r w:rsidR="0056079A">
        <w:rPr>
          <w:rFonts w:ascii="Times New Roman" w:hAnsi="Times New Roman" w:cs="Times New Roman"/>
          <w:bCs/>
          <w:sz w:val="24"/>
          <w:szCs w:val="24"/>
          <w:lang w:val="lt-LT"/>
        </w:rPr>
        <w:t xml:space="preserve">su </w:t>
      </w:r>
      <w:r w:rsidR="00083F48" w:rsidRPr="00083F48">
        <w:rPr>
          <w:rFonts w:ascii="Times New Roman" w:hAnsi="Times New Roman" w:cs="Times New Roman"/>
          <w:bCs/>
          <w:i/>
          <w:sz w:val="24"/>
          <w:szCs w:val="24"/>
          <w:lang w:val="lt-LT"/>
        </w:rPr>
        <w:t>(duomenys neskelbtini)</w:t>
      </w:r>
      <w:r w:rsidR="00083F48">
        <w:rPr>
          <w:rFonts w:ascii="Times New Roman" w:hAnsi="Times New Roman" w:cs="Times New Roman"/>
          <w:bCs/>
          <w:i/>
          <w:sz w:val="24"/>
          <w:szCs w:val="24"/>
          <w:lang w:val="lt-LT"/>
        </w:rPr>
        <w:t xml:space="preserve"> </w:t>
      </w:r>
      <w:r>
        <w:rPr>
          <w:rFonts w:ascii="Times New Roman" w:hAnsi="Times New Roman" w:cs="Times New Roman"/>
          <w:bCs/>
          <w:sz w:val="24"/>
          <w:szCs w:val="24"/>
          <w:lang w:val="lt-LT"/>
        </w:rPr>
        <w:t xml:space="preserve">(toliau – Asmuo) </w:t>
      </w:r>
      <w:r w:rsidR="00C6683B">
        <w:rPr>
          <w:rFonts w:ascii="Times New Roman" w:hAnsi="Times New Roman" w:cs="Times New Roman"/>
          <w:bCs/>
          <w:sz w:val="24"/>
          <w:szCs w:val="24"/>
          <w:lang w:val="lt-LT"/>
        </w:rPr>
        <w:t xml:space="preserve">2006 </w:t>
      </w:r>
      <w:r>
        <w:rPr>
          <w:rFonts w:ascii="Times New Roman" w:hAnsi="Times New Roman" w:cs="Times New Roman"/>
          <w:bCs/>
          <w:sz w:val="24"/>
          <w:szCs w:val="24"/>
          <w:lang w:val="lt-LT"/>
        </w:rPr>
        <w:t xml:space="preserve">m. </w:t>
      </w:r>
      <w:r w:rsidR="00C6683B">
        <w:rPr>
          <w:rFonts w:ascii="Times New Roman" w:hAnsi="Times New Roman" w:cs="Times New Roman"/>
          <w:bCs/>
          <w:sz w:val="24"/>
          <w:szCs w:val="24"/>
          <w:lang w:val="lt-LT"/>
        </w:rPr>
        <w:t>gegužės 10</w:t>
      </w:r>
      <w:r>
        <w:rPr>
          <w:rFonts w:ascii="Times New Roman" w:hAnsi="Times New Roman" w:cs="Times New Roman"/>
          <w:bCs/>
          <w:sz w:val="24"/>
          <w:szCs w:val="24"/>
          <w:lang w:val="lt-LT"/>
        </w:rPr>
        <w:t xml:space="preserve"> d. </w:t>
      </w:r>
      <w:r>
        <w:rPr>
          <w:rFonts w:ascii="Times New Roman" w:hAnsi="Times New Roman" w:cs="Times New Roman"/>
          <w:sz w:val="24"/>
          <w:szCs w:val="24"/>
          <w:lang w:val="lt-LT"/>
        </w:rPr>
        <w:t>sudarytą</w:t>
      </w:r>
      <w:r>
        <w:rPr>
          <w:rFonts w:ascii="Times New Roman" w:hAnsi="Times New Roman" w:cs="Times New Roman"/>
          <w:bCs/>
          <w:sz w:val="24"/>
          <w:szCs w:val="24"/>
          <w:lang w:val="lt-LT"/>
        </w:rPr>
        <w:t xml:space="preserve"> valstybinės žemės nuomos sutartį Nr. </w:t>
      </w:r>
      <w:bookmarkStart w:id="1" w:name="_Hlk189042392"/>
      <w:bookmarkEnd w:id="0"/>
      <w:r w:rsidR="00CD7AFC">
        <w:rPr>
          <w:rFonts w:ascii="Times New Roman" w:hAnsi="Times New Roman" w:cs="Times New Roman"/>
          <w:bCs/>
          <w:sz w:val="24"/>
          <w:szCs w:val="24"/>
          <w:lang w:val="lt-LT"/>
        </w:rPr>
        <w:t>N75/</w:t>
      </w:r>
      <w:r w:rsidR="00C6683B">
        <w:rPr>
          <w:rFonts w:ascii="Times New Roman" w:hAnsi="Times New Roman" w:cs="Times New Roman"/>
          <w:bCs/>
          <w:sz w:val="24"/>
          <w:szCs w:val="24"/>
          <w:lang w:val="lt-LT"/>
        </w:rPr>
        <w:t>069</w:t>
      </w:r>
      <w:r w:rsidR="00CD7AFC">
        <w:rPr>
          <w:rFonts w:ascii="Times New Roman" w:hAnsi="Times New Roman" w:cs="Times New Roman"/>
          <w:bCs/>
          <w:sz w:val="24"/>
          <w:szCs w:val="24"/>
          <w:lang w:val="lt-LT"/>
        </w:rPr>
        <w:t>-</w:t>
      </w:r>
      <w:r w:rsidR="00C6683B">
        <w:rPr>
          <w:rFonts w:ascii="Times New Roman" w:hAnsi="Times New Roman" w:cs="Times New Roman"/>
          <w:bCs/>
          <w:sz w:val="24"/>
          <w:szCs w:val="24"/>
          <w:lang w:val="lt-LT"/>
        </w:rPr>
        <w:t>1/</w:t>
      </w:r>
      <w:r w:rsidR="00CD7AFC">
        <w:rPr>
          <w:rFonts w:ascii="Times New Roman" w:hAnsi="Times New Roman" w:cs="Times New Roman"/>
          <w:bCs/>
          <w:sz w:val="24"/>
          <w:szCs w:val="24"/>
          <w:lang w:val="lt-LT"/>
        </w:rPr>
        <w:t>0</w:t>
      </w:r>
      <w:r w:rsidR="00C6683B">
        <w:rPr>
          <w:rFonts w:ascii="Times New Roman" w:hAnsi="Times New Roman" w:cs="Times New Roman"/>
          <w:bCs/>
          <w:sz w:val="24"/>
          <w:szCs w:val="24"/>
          <w:lang w:val="lt-LT"/>
        </w:rPr>
        <w:t>09</w:t>
      </w:r>
      <w:r w:rsidR="00AE28B6">
        <w:rPr>
          <w:rFonts w:ascii="Times New Roman" w:hAnsi="Times New Roman" w:cs="Times New Roman"/>
          <w:bCs/>
          <w:sz w:val="24"/>
          <w:szCs w:val="24"/>
          <w:lang w:val="lt-LT"/>
        </w:rPr>
        <w:t>1</w:t>
      </w:r>
      <w:r w:rsidR="00CD7AFC">
        <w:rPr>
          <w:rFonts w:ascii="Times New Roman" w:hAnsi="Times New Roman" w:cs="Times New Roman"/>
          <w:bCs/>
          <w:sz w:val="24"/>
          <w:szCs w:val="24"/>
          <w:lang w:val="lt-LT"/>
        </w:rPr>
        <w:t xml:space="preserve"> </w:t>
      </w:r>
      <w:r w:rsidR="00CD7AFC" w:rsidRPr="00CD7AFC">
        <w:rPr>
          <w:rFonts w:ascii="Times New Roman" w:hAnsi="Times New Roman" w:cs="Times New Roman"/>
          <w:bCs/>
          <w:sz w:val="24"/>
          <w:szCs w:val="24"/>
          <w:lang w:val="lt-LT"/>
        </w:rPr>
        <w:t xml:space="preserve"> (toliau – Sutartis) </w:t>
      </w:r>
      <w:r>
        <w:rPr>
          <w:rFonts w:ascii="Times New Roman" w:hAnsi="Times New Roman" w:cs="Times New Roman"/>
          <w:sz w:val="24"/>
          <w:szCs w:val="24"/>
          <w:lang w:val="lt-LT"/>
        </w:rPr>
        <w:t>dėl 0,</w:t>
      </w:r>
      <w:r w:rsidR="00C6683B">
        <w:rPr>
          <w:rFonts w:ascii="Times New Roman" w:hAnsi="Times New Roman" w:cs="Times New Roman"/>
          <w:sz w:val="24"/>
          <w:szCs w:val="24"/>
          <w:lang w:val="lt-LT"/>
        </w:rPr>
        <w:t>0900</w:t>
      </w:r>
      <w:r>
        <w:rPr>
          <w:rFonts w:ascii="Times New Roman" w:hAnsi="Times New Roman" w:cs="Times New Roman"/>
          <w:sz w:val="24"/>
          <w:szCs w:val="24"/>
          <w:lang w:val="lt-LT"/>
        </w:rPr>
        <w:t xml:space="preserve"> ha ploto žemės sklypo, kadastro Nr. 75</w:t>
      </w:r>
      <w:r w:rsidR="00C6683B">
        <w:rPr>
          <w:rFonts w:ascii="Times New Roman" w:hAnsi="Times New Roman" w:cs="Times New Roman"/>
          <w:sz w:val="24"/>
          <w:szCs w:val="24"/>
          <w:lang w:val="lt-LT"/>
        </w:rPr>
        <w:t>27</w:t>
      </w:r>
      <w:r>
        <w:rPr>
          <w:rFonts w:ascii="Times New Roman" w:hAnsi="Times New Roman" w:cs="Times New Roman"/>
          <w:sz w:val="24"/>
          <w:szCs w:val="24"/>
          <w:lang w:val="lt-LT"/>
        </w:rPr>
        <w:t>/000</w:t>
      </w:r>
      <w:r w:rsidR="00C6683B">
        <w:rPr>
          <w:rFonts w:ascii="Times New Roman" w:hAnsi="Times New Roman" w:cs="Times New Roman"/>
          <w:sz w:val="24"/>
          <w:szCs w:val="24"/>
          <w:lang w:val="lt-LT"/>
        </w:rPr>
        <w:t>9</w:t>
      </w:r>
      <w:r>
        <w:rPr>
          <w:rFonts w:ascii="Times New Roman" w:hAnsi="Times New Roman" w:cs="Times New Roman"/>
          <w:sz w:val="24"/>
          <w:szCs w:val="24"/>
          <w:lang w:val="lt-LT"/>
        </w:rPr>
        <w:t>:</w:t>
      </w:r>
      <w:r w:rsidR="00C6683B">
        <w:rPr>
          <w:rFonts w:ascii="Times New Roman" w:hAnsi="Times New Roman" w:cs="Times New Roman"/>
          <w:sz w:val="24"/>
          <w:szCs w:val="24"/>
          <w:lang w:val="lt-LT"/>
        </w:rPr>
        <w:t>322</w:t>
      </w:r>
      <w:r>
        <w:rPr>
          <w:rFonts w:ascii="Times New Roman" w:hAnsi="Times New Roman" w:cs="Times New Roman"/>
          <w:bCs/>
          <w:sz w:val="24"/>
          <w:szCs w:val="24"/>
          <w:lang w:val="lt-LT"/>
        </w:rPr>
        <w:t>, unikalus Nr. 4400-</w:t>
      </w:r>
      <w:r w:rsidR="00C6683B">
        <w:rPr>
          <w:rFonts w:ascii="Times New Roman" w:hAnsi="Times New Roman" w:cs="Times New Roman"/>
          <w:bCs/>
          <w:sz w:val="24"/>
          <w:szCs w:val="24"/>
          <w:lang w:val="lt-LT"/>
        </w:rPr>
        <w:t>0763-1434</w:t>
      </w:r>
      <w:r>
        <w:rPr>
          <w:rFonts w:ascii="Times New Roman" w:hAnsi="Times New Roman" w:cs="Times New Roman"/>
          <w:sz w:val="24"/>
          <w:szCs w:val="24"/>
          <w:lang w:val="lt-LT"/>
        </w:rPr>
        <w:t xml:space="preserve">, esančio </w:t>
      </w:r>
      <w:r w:rsidR="00C6683B">
        <w:rPr>
          <w:rFonts w:ascii="Times New Roman" w:hAnsi="Times New Roman" w:cs="Times New Roman"/>
          <w:sz w:val="24"/>
          <w:szCs w:val="24"/>
          <w:lang w:val="lt-LT"/>
        </w:rPr>
        <w:t>Mosėdžio miestelyje</w:t>
      </w:r>
      <w:r>
        <w:rPr>
          <w:rFonts w:ascii="Times New Roman" w:hAnsi="Times New Roman" w:cs="Times New Roman"/>
          <w:sz w:val="24"/>
          <w:szCs w:val="24"/>
          <w:lang w:val="lt-LT"/>
        </w:rPr>
        <w:t>, Skuodo</w:t>
      </w:r>
      <w:r w:rsidR="00C6683B">
        <w:rPr>
          <w:rFonts w:ascii="Times New Roman" w:hAnsi="Times New Roman" w:cs="Times New Roman"/>
          <w:sz w:val="24"/>
          <w:szCs w:val="24"/>
          <w:lang w:val="lt-LT"/>
        </w:rPr>
        <w:t xml:space="preserve"> rajono savivaldybėje</w:t>
      </w:r>
      <w:r w:rsidR="00CD7AFC">
        <w:rPr>
          <w:rFonts w:ascii="Times New Roman" w:hAnsi="Times New Roman" w:cs="Times New Roman"/>
          <w:sz w:val="24"/>
          <w:szCs w:val="24"/>
          <w:lang w:val="lt-LT"/>
        </w:rPr>
        <w:t xml:space="preserve"> (toliau </w:t>
      </w:r>
      <w:r w:rsidR="007168D0">
        <w:rPr>
          <w:rFonts w:ascii="Times New Roman" w:hAnsi="Times New Roman" w:cs="Times New Roman"/>
          <w:sz w:val="24"/>
          <w:szCs w:val="24"/>
          <w:lang w:val="lt-LT"/>
        </w:rPr>
        <w:t>–</w:t>
      </w:r>
      <w:r w:rsidR="00CD7AFC">
        <w:rPr>
          <w:rFonts w:ascii="Times New Roman" w:hAnsi="Times New Roman" w:cs="Times New Roman"/>
          <w:sz w:val="24"/>
          <w:szCs w:val="24"/>
          <w:lang w:val="lt-LT"/>
        </w:rPr>
        <w:t xml:space="preserve"> Žemės sklypas)</w:t>
      </w:r>
      <w:r w:rsidR="000412A9">
        <w:rPr>
          <w:rFonts w:ascii="Times New Roman" w:hAnsi="Times New Roman" w:cs="Times New Roman"/>
          <w:sz w:val="24"/>
          <w:szCs w:val="24"/>
          <w:lang w:val="lt-LT"/>
        </w:rPr>
        <w:t xml:space="preserve">. </w:t>
      </w:r>
    </w:p>
    <w:bookmarkEnd w:id="1"/>
    <w:p w14:paraId="7766CB3A" w14:textId="128DFB5E" w:rsidR="000412A9" w:rsidRDefault="00C6683B" w:rsidP="000412A9">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Asmuo pateikė prašymą nutraukti Žemės sklypo nuomos Sutartį, nes žemės ūkio paskirties žemės sklypo, kuris buvo suteiktas Asmeniui Mosėdžio apylinkės tarybos sprendimu, asmeniniam ūkiui steigti, nebenaudoja. </w:t>
      </w:r>
    </w:p>
    <w:p w14:paraId="4B4C088E" w14:textId="77777777" w:rsidR="00C04F6B" w:rsidRDefault="006704E0">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334C5C8B" w14:textId="6F6AF5EC" w:rsidR="005B1385" w:rsidRDefault="005B1385" w:rsidP="005B138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Žemės sklypą, kurio paskirtis yra žemė</w:t>
      </w:r>
      <w:r w:rsidR="00C6683B">
        <w:rPr>
          <w:rFonts w:ascii="Times New Roman" w:hAnsi="Times New Roman" w:cs="Times New Roman"/>
          <w:sz w:val="24"/>
          <w:szCs w:val="24"/>
          <w:lang w:val="lt-LT"/>
        </w:rPr>
        <w:t>s ūkio</w:t>
      </w:r>
      <w:r>
        <w:rPr>
          <w:rFonts w:ascii="Times New Roman" w:hAnsi="Times New Roman" w:cs="Times New Roman"/>
          <w:sz w:val="24"/>
          <w:szCs w:val="24"/>
          <w:lang w:val="lt-LT"/>
        </w:rPr>
        <w:t>, o naudojimo būdas – k</w:t>
      </w:r>
      <w:r w:rsidR="00C6683B">
        <w:rPr>
          <w:rFonts w:ascii="Times New Roman" w:hAnsi="Times New Roman" w:cs="Times New Roman"/>
          <w:sz w:val="24"/>
          <w:szCs w:val="24"/>
          <w:lang w:val="lt-LT"/>
        </w:rPr>
        <w:t>iti žemės ūkio paskirties žemės sklypai</w:t>
      </w:r>
      <w:r>
        <w:rPr>
          <w:rFonts w:ascii="Times New Roman" w:hAnsi="Times New Roman" w:cs="Times New Roman"/>
          <w:sz w:val="24"/>
          <w:szCs w:val="24"/>
          <w:lang w:val="lt-LT"/>
        </w:rPr>
        <w:t>.</w:t>
      </w:r>
    </w:p>
    <w:p w14:paraId="4087A652"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2F04736D" w14:textId="75695A9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6.562 straipsnio 6 punkte nurodyta, kad žemės nuomos sutartis baigiasi šalių susitarimu.</w:t>
      </w:r>
    </w:p>
    <w:p w14:paraId="58CCFC0E"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3CE3C09D" w14:textId="77777777"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08610B00" w14:textId="0AA85107"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w:t>
      </w:r>
      <w:r w:rsidR="00C6683B">
        <w:rPr>
          <w:rFonts w:ascii="Times New Roman" w:hAnsi="Times New Roman" w:cs="Times New Roman"/>
          <w:sz w:val="24"/>
          <w:szCs w:val="24"/>
          <w:lang w:val="lt-LT"/>
        </w:rPr>
        <w:t xml:space="preserve">bus pasirašomas susitarimas nutraukti nuomos Sutartį, kurią </w:t>
      </w:r>
      <w:r>
        <w:rPr>
          <w:rFonts w:ascii="Times New Roman" w:hAnsi="Times New Roman" w:cs="Times New Roman"/>
          <w:sz w:val="24"/>
          <w:szCs w:val="24"/>
          <w:lang w:val="lt-LT"/>
        </w:rPr>
        <w:t>Asmuo</w:t>
      </w:r>
      <w:r w:rsidR="00C6683B">
        <w:rPr>
          <w:rFonts w:ascii="Times New Roman" w:hAnsi="Times New Roman" w:cs="Times New Roman"/>
          <w:sz w:val="24"/>
          <w:szCs w:val="24"/>
          <w:lang w:val="lt-LT"/>
        </w:rPr>
        <w:t xml:space="preserve"> registruos </w:t>
      </w:r>
      <w:r>
        <w:rPr>
          <w:rFonts w:ascii="Times New Roman" w:hAnsi="Times New Roman" w:cs="Times New Roman"/>
          <w:sz w:val="24"/>
          <w:szCs w:val="24"/>
          <w:lang w:val="lt-LT"/>
        </w:rPr>
        <w:t xml:space="preserve"> Nekilnojamojo turto registre</w:t>
      </w:r>
      <w:r w:rsidR="00C6683B">
        <w:rPr>
          <w:rFonts w:ascii="Times New Roman" w:hAnsi="Times New Roman" w:cs="Times New Roman"/>
          <w:sz w:val="24"/>
          <w:szCs w:val="24"/>
          <w:lang w:val="lt-LT"/>
        </w:rPr>
        <w:t xml:space="preserve">. </w:t>
      </w:r>
    </w:p>
    <w:p w14:paraId="3E2BF4AD"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75664C5" w14:textId="77777777" w:rsidR="00C04F6B" w:rsidRDefault="006704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70793B4"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8BA1106" w14:textId="77777777" w:rsidR="00C04F6B" w:rsidRDefault="006704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352BC23C" w14:textId="77777777" w:rsidR="00C04F6B" w:rsidRDefault="006704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C04F6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03E64" w14:textId="77777777" w:rsidR="005A4E60" w:rsidRDefault="005A4E60">
      <w:pPr>
        <w:spacing w:after="0" w:line="240" w:lineRule="auto"/>
      </w:pPr>
      <w:r>
        <w:separator/>
      </w:r>
    </w:p>
  </w:endnote>
  <w:endnote w:type="continuationSeparator" w:id="0">
    <w:p w14:paraId="2C2D936B" w14:textId="77777777" w:rsidR="005A4E60" w:rsidRDefault="005A4E60">
      <w:pPr>
        <w:spacing w:after="0" w:line="240" w:lineRule="auto"/>
      </w:pPr>
      <w:r>
        <w:continuationSeparator/>
      </w:r>
    </w:p>
  </w:endnote>
  <w:endnote w:type="continuationNotice" w:id="1">
    <w:p w14:paraId="3C34AE52" w14:textId="77777777" w:rsidR="005A4E60" w:rsidRDefault="005A4E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7E43D" w14:textId="77777777" w:rsidR="005A4E60" w:rsidRDefault="005A4E60">
      <w:pPr>
        <w:spacing w:after="0" w:line="240" w:lineRule="auto"/>
      </w:pPr>
      <w:r>
        <w:separator/>
      </w:r>
    </w:p>
  </w:footnote>
  <w:footnote w:type="continuationSeparator" w:id="0">
    <w:p w14:paraId="67AB14A2" w14:textId="77777777" w:rsidR="005A4E60" w:rsidRDefault="005A4E60">
      <w:pPr>
        <w:spacing w:after="0" w:line="240" w:lineRule="auto"/>
      </w:pPr>
      <w:r>
        <w:continuationSeparator/>
      </w:r>
    </w:p>
  </w:footnote>
  <w:footnote w:type="continuationNotice" w:id="1">
    <w:p w14:paraId="1E1816D2" w14:textId="77777777" w:rsidR="005A4E60" w:rsidRDefault="005A4E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072ABB"/>
    <w:rsid w:val="00083F48"/>
    <w:rsid w:val="00107DE6"/>
    <w:rsid w:val="00366D34"/>
    <w:rsid w:val="003A5AE5"/>
    <w:rsid w:val="00470FB6"/>
    <w:rsid w:val="00481CF9"/>
    <w:rsid w:val="0056079A"/>
    <w:rsid w:val="005A4E60"/>
    <w:rsid w:val="005B0C3A"/>
    <w:rsid w:val="005B1385"/>
    <w:rsid w:val="00652166"/>
    <w:rsid w:val="006704E0"/>
    <w:rsid w:val="006972A3"/>
    <w:rsid w:val="007168D0"/>
    <w:rsid w:val="00763FA3"/>
    <w:rsid w:val="008B6540"/>
    <w:rsid w:val="009337A2"/>
    <w:rsid w:val="00950BED"/>
    <w:rsid w:val="009D7894"/>
    <w:rsid w:val="00A4428D"/>
    <w:rsid w:val="00AE28B6"/>
    <w:rsid w:val="00AF7632"/>
    <w:rsid w:val="00B30452"/>
    <w:rsid w:val="00BD31CD"/>
    <w:rsid w:val="00C04F6B"/>
    <w:rsid w:val="00C641FA"/>
    <w:rsid w:val="00C6683B"/>
    <w:rsid w:val="00C96052"/>
    <w:rsid w:val="00CD7AFC"/>
    <w:rsid w:val="00D7670C"/>
    <w:rsid w:val="00D84434"/>
    <w:rsid w:val="00DA7C50"/>
    <w:rsid w:val="00EA6561"/>
    <w:rsid w:val="00F30426"/>
    <w:rsid w:val="00F32F4F"/>
    <w:rsid w:val="00FB2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13</TotalTime>
  <Pages>1</Pages>
  <Words>1820</Words>
  <Characters>1038</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2025-07-21T12:52:00Z</dcterms:created>
  <dcterms:modified xsi:type="dcterms:W3CDTF">2025-08-13T13:21:00Z</dcterms:modified>
</cp:coreProperties>
</file>